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F7D2" w14:textId="77777777" w:rsidR="00BC41FC" w:rsidRDefault="00C54B78">
      <w:pPr>
        <w:pStyle w:val="BodyA"/>
        <w:rPr>
          <w:b/>
          <w:bCs/>
          <w:sz w:val="28"/>
          <w:szCs w:val="28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2F1F803" wp14:editId="02F1F804">
            <wp:simplePos x="0" y="0"/>
            <wp:positionH relativeFrom="page">
              <wp:posOffset>2480945</wp:posOffset>
            </wp:positionH>
            <wp:positionV relativeFrom="page">
              <wp:posOffset>706755</wp:posOffset>
            </wp:positionV>
            <wp:extent cx="2797175" cy="1022350"/>
            <wp:effectExtent l="0" t="0" r="0" b="0"/>
            <wp:wrapTopAndBottom distT="152400" distB="152400"/>
            <wp:docPr id="1073741825" name="officeArt object" descr="BFCC long logo v4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FCC long logo v4 small.png" descr="BFCC long logo v4 small.png"/>
                    <pic:cNvPicPr>
                      <a:picLocks noChangeAspect="1"/>
                    </pic:cNvPicPr>
                  </pic:nvPicPr>
                  <pic:blipFill>
                    <a:blip r:embed="rId6"/>
                    <a:srcRect l="428" r="423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022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Read Daniel 5:1-30</w:t>
      </w:r>
    </w:p>
    <w:p w14:paraId="02F1F7D3" w14:textId="77777777" w:rsidR="00BC41FC" w:rsidRDefault="00BC41FC">
      <w:pPr>
        <w:pStyle w:val="BodyA"/>
        <w:rPr>
          <w:b/>
          <w:bCs/>
          <w:sz w:val="28"/>
          <w:szCs w:val="28"/>
        </w:rPr>
      </w:pPr>
    </w:p>
    <w:p w14:paraId="02F1F7D4" w14:textId="77777777" w:rsidR="00BC41FC" w:rsidRDefault="00C54B78">
      <w:pPr>
        <w:pStyle w:val="BodyA"/>
      </w:pPr>
      <w:r>
        <w:t xml:space="preserve">1. What did you learn from the sermon that impacted your life? </w:t>
      </w:r>
    </w:p>
    <w:p w14:paraId="02F1F7D5" w14:textId="77777777" w:rsidR="00BC41FC" w:rsidRDefault="00BC41FC">
      <w:pPr>
        <w:pStyle w:val="BodyA"/>
      </w:pPr>
    </w:p>
    <w:p w14:paraId="02F1F7D6" w14:textId="77777777" w:rsidR="00BC41FC" w:rsidRDefault="00BC41FC">
      <w:pPr>
        <w:pStyle w:val="BodyA"/>
      </w:pPr>
    </w:p>
    <w:p w14:paraId="02F1F7D7" w14:textId="77777777" w:rsidR="00BC41FC" w:rsidRDefault="00C54B78">
      <w:pPr>
        <w:pStyle w:val="BodyA"/>
      </w:pPr>
      <w:r>
        <w:t xml:space="preserve">2. Read Eph. 5:18. How do you think Belshazzar's open hostility towards God was influenced by the drinking and the environment? What is the connection between drinking too much and false worship?  </w:t>
      </w:r>
    </w:p>
    <w:p w14:paraId="02F1F7D8" w14:textId="77777777" w:rsidR="00BC41FC" w:rsidRDefault="00BC41FC">
      <w:pPr>
        <w:pStyle w:val="BodyA"/>
      </w:pPr>
    </w:p>
    <w:p w14:paraId="02F1F7D9" w14:textId="77777777" w:rsidR="00BC41FC" w:rsidRDefault="00BC41FC">
      <w:pPr>
        <w:pStyle w:val="BodyA"/>
      </w:pPr>
    </w:p>
    <w:p w14:paraId="02F1F7DA" w14:textId="5E3A5C07" w:rsidR="00BC41FC" w:rsidRDefault="00C54B78">
      <w:pPr>
        <w:pStyle w:val="BodyA"/>
      </w:pPr>
      <w:r>
        <w:t>3. Why was Belshazz</w:t>
      </w:r>
      <w:r w:rsidR="00827F43">
        <w:t>a</w:t>
      </w:r>
      <w:r>
        <w:t xml:space="preserve">r so terrified that his body failed </w:t>
      </w:r>
      <w:r>
        <w:t xml:space="preserve">him? Was it just that supernatural events are frightening or is this deeper for him? Consider 1 John 4:18. </w:t>
      </w:r>
    </w:p>
    <w:p w14:paraId="02F1F7DB" w14:textId="77777777" w:rsidR="00BC41FC" w:rsidRDefault="00BC41FC">
      <w:pPr>
        <w:pStyle w:val="BodyA"/>
      </w:pPr>
    </w:p>
    <w:p w14:paraId="02F1F7DC" w14:textId="77777777" w:rsidR="00BC41FC" w:rsidRDefault="00BC41FC">
      <w:pPr>
        <w:pStyle w:val="BodyA"/>
      </w:pPr>
    </w:p>
    <w:p w14:paraId="02F1F7DD" w14:textId="77777777" w:rsidR="00BC41FC" w:rsidRDefault="00BC41FC">
      <w:pPr>
        <w:pStyle w:val="BodyA"/>
      </w:pPr>
    </w:p>
    <w:p w14:paraId="02F1F7DE" w14:textId="77777777" w:rsidR="00BC41FC" w:rsidRDefault="00C54B78">
      <w:pPr>
        <w:pStyle w:val="BodyA"/>
      </w:pPr>
      <w:r>
        <w:t>4. Why don't Christians have to face fear in relationship to God like Belshazzar did? How is the fear of the Lord different for Christians than B</w:t>
      </w:r>
      <w:r>
        <w:t xml:space="preserve">elshazzar's fear? What fears might you need to relinquish to the Lord? </w:t>
      </w:r>
    </w:p>
    <w:p w14:paraId="02F1F7DF" w14:textId="77777777" w:rsidR="00BC41FC" w:rsidRDefault="00BC41FC">
      <w:pPr>
        <w:pStyle w:val="BodyA"/>
      </w:pPr>
    </w:p>
    <w:p w14:paraId="02F1F7E0" w14:textId="77777777" w:rsidR="00BC41FC" w:rsidRDefault="00BC41FC">
      <w:pPr>
        <w:pStyle w:val="BodyA"/>
      </w:pPr>
    </w:p>
    <w:p w14:paraId="02F1F7E1" w14:textId="77777777" w:rsidR="00BC41FC" w:rsidRDefault="00BC41FC">
      <w:pPr>
        <w:pStyle w:val="BodyA"/>
      </w:pPr>
    </w:p>
    <w:p w14:paraId="02F1F7E2" w14:textId="77777777" w:rsidR="00BC41FC" w:rsidRDefault="00C54B78">
      <w:pPr>
        <w:pStyle w:val="BodyA"/>
      </w:pPr>
      <w:r>
        <w:t xml:space="preserve">5. How is the tone of Daniel's words to Belshazzar different than his words in similar situations to Nebuchadnezzar (Ex. Daniel 4:19-27)? What </w:t>
      </w:r>
      <w:proofErr w:type="gramStart"/>
      <w:r>
        <w:t>are</w:t>
      </w:r>
      <w:proofErr w:type="gramEnd"/>
      <w:r>
        <w:t xml:space="preserve"> the reasons Daniel gives for Belsh</w:t>
      </w:r>
      <w:r>
        <w:t xml:space="preserve">azzar's condemnation? </w:t>
      </w:r>
    </w:p>
    <w:p w14:paraId="02F1F7E3" w14:textId="77777777" w:rsidR="00BC41FC" w:rsidRDefault="00BC41FC">
      <w:pPr>
        <w:pStyle w:val="BodyA"/>
      </w:pPr>
    </w:p>
    <w:p w14:paraId="02F1F7E4" w14:textId="77777777" w:rsidR="00BC41FC" w:rsidRDefault="00BC41FC">
      <w:pPr>
        <w:pStyle w:val="BodyA"/>
      </w:pPr>
    </w:p>
    <w:p w14:paraId="02F1F7E5" w14:textId="77777777" w:rsidR="00BC41FC" w:rsidRDefault="00BC41FC">
      <w:pPr>
        <w:pStyle w:val="BodyA"/>
      </w:pPr>
    </w:p>
    <w:p w14:paraId="02F1F7E6" w14:textId="77777777" w:rsidR="00BC41FC" w:rsidRDefault="00C54B78">
      <w:pPr>
        <w:pStyle w:val="BodyA"/>
      </w:pPr>
      <w:r>
        <w:t xml:space="preserve">6. How could it both comfort and convict us that God is weighing political leaders and all humans on the scales of justice? </w:t>
      </w:r>
    </w:p>
    <w:p w14:paraId="02F1F7E7" w14:textId="77777777" w:rsidR="00BC41FC" w:rsidRDefault="00BC41FC">
      <w:pPr>
        <w:pStyle w:val="BodyA"/>
      </w:pPr>
    </w:p>
    <w:p w14:paraId="02F1F7E8" w14:textId="77777777" w:rsidR="00BC41FC" w:rsidRDefault="00BC41FC">
      <w:pPr>
        <w:pStyle w:val="BodyA"/>
      </w:pPr>
    </w:p>
    <w:p w14:paraId="02F1F7E9" w14:textId="77777777" w:rsidR="00BC41FC" w:rsidRDefault="00BC41FC">
      <w:pPr>
        <w:pStyle w:val="BodyA"/>
      </w:pPr>
    </w:p>
    <w:p w14:paraId="02F1F7EA" w14:textId="77777777" w:rsidR="00BC41FC" w:rsidRDefault="00C54B78">
      <w:pPr>
        <w:pStyle w:val="BodyA"/>
      </w:pPr>
      <w:r>
        <w:t>7. If God weighed you on the scales of justice, would you ultimately be found wanting or not? Try to u</w:t>
      </w:r>
      <w:r>
        <w:t xml:space="preserve">se scripture to explain your answer.  </w:t>
      </w:r>
    </w:p>
    <w:p w14:paraId="02F1F7EB" w14:textId="77777777" w:rsidR="00BC41FC" w:rsidRDefault="00BC41FC">
      <w:pPr>
        <w:pStyle w:val="BodyA"/>
      </w:pPr>
    </w:p>
    <w:p w14:paraId="02F1F7EC" w14:textId="77777777" w:rsidR="00BC41FC" w:rsidRDefault="00BC41FC">
      <w:pPr>
        <w:pStyle w:val="BodyA"/>
      </w:pPr>
    </w:p>
    <w:p w14:paraId="02F1F7ED" w14:textId="77777777" w:rsidR="00BC41FC" w:rsidRDefault="00C54B78">
      <w:pPr>
        <w:pStyle w:val="BodyA"/>
        <w:rPr>
          <w:b/>
          <w:bCs/>
        </w:rPr>
      </w:pPr>
      <w:r>
        <w:rPr>
          <w:b/>
          <w:bCs/>
        </w:rPr>
        <w:t xml:space="preserve">Prayer Focus: </w:t>
      </w:r>
      <w:r>
        <w:t xml:space="preserve">Let's pray that our hearts would rejoice that Jesus tips the scale for us. </w:t>
      </w:r>
    </w:p>
    <w:p w14:paraId="02F1F7EE" w14:textId="77777777" w:rsidR="00BC41FC" w:rsidRDefault="00BC41FC">
      <w:pPr>
        <w:pStyle w:val="BodyA"/>
      </w:pPr>
    </w:p>
    <w:p w14:paraId="02F1F7EF" w14:textId="77777777" w:rsidR="00BC41FC" w:rsidRDefault="00BC41FC">
      <w:pPr>
        <w:pStyle w:val="BodyA"/>
      </w:pPr>
    </w:p>
    <w:p w14:paraId="02F1F7F0" w14:textId="77777777" w:rsidR="00BC41FC" w:rsidRDefault="00BC41FC">
      <w:pPr>
        <w:pStyle w:val="BodyA"/>
      </w:pPr>
    </w:p>
    <w:sectPr w:rsidR="00BC41F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F80B" w14:textId="77777777" w:rsidR="00000000" w:rsidRDefault="00C54B78">
      <w:r>
        <w:separator/>
      </w:r>
    </w:p>
  </w:endnote>
  <w:endnote w:type="continuationSeparator" w:id="0">
    <w:p w14:paraId="02F1F80D" w14:textId="77777777" w:rsidR="00000000" w:rsidRDefault="00C5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F806" w14:textId="77777777" w:rsidR="00BC41FC" w:rsidRDefault="00BC41F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F807" w14:textId="77777777" w:rsidR="00000000" w:rsidRDefault="00C54B78">
      <w:r>
        <w:separator/>
      </w:r>
    </w:p>
  </w:footnote>
  <w:footnote w:type="continuationSeparator" w:id="0">
    <w:p w14:paraId="02F1F809" w14:textId="77777777" w:rsidR="00000000" w:rsidRDefault="00C5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F805" w14:textId="77777777" w:rsidR="00BC41FC" w:rsidRDefault="00BC41F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1FC"/>
    <w:rsid w:val="00827F43"/>
    <w:rsid w:val="00BC41FC"/>
    <w:rsid w:val="00C5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F7D2"/>
  <w15:docId w15:val="{1B3646BD-915D-49EC-809A-D1497710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Folk</cp:lastModifiedBy>
  <cp:revision>3</cp:revision>
  <dcterms:created xsi:type="dcterms:W3CDTF">2022-09-15T01:51:00Z</dcterms:created>
  <dcterms:modified xsi:type="dcterms:W3CDTF">2022-09-15T01:58:00Z</dcterms:modified>
</cp:coreProperties>
</file>